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BF19" w14:textId="77777777" w:rsidR="00D07651" w:rsidRDefault="00D07651" w:rsidP="00341929">
      <w:pPr>
        <w:spacing w:after="0"/>
        <w:jc w:val="center"/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</w:pPr>
      <w:r w:rsidRPr="00D07651"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 xml:space="preserve">RIYADH AQUARABIA WATER PARK &amp; CITY ESCAPE </w:t>
      </w:r>
    </w:p>
    <w:p w14:paraId="1127A979" w14:textId="50579E4D" w:rsidR="0012235D" w:rsidRPr="002A03F4" w:rsidRDefault="0012235D" w:rsidP="00341929">
      <w:pPr>
        <w:spacing w:after="0"/>
        <w:jc w:val="center"/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</w:pPr>
      <w:r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>EID AL ADHA SPECIAL</w:t>
      </w:r>
    </w:p>
    <w:p w14:paraId="34DA2EED" w14:textId="042A2F8F" w:rsidR="00341929" w:rsidRPr="002A03F4" w:rsidRDefault="00341929" w:rsidP="00341929">
      <w:pPr>
        <w:spacing w:after="0"/>
        <w:jc w:val="center"/>
        <w:rPr>
          <w:rFonts w:ascii="Poppins" w:eastAsia="Arial Black" w:hAnsi="Poppins" w:cs="Poppins"/>
          <w:b/>
          <w:bCs/>
          <w:color w:val="1154CC"/>
          <w:w w:val="85"/>
          <w:sz w:val="32"/>
          <w:szCs w:val="32"/>
        </w:rPr>
      </w:pPr>
      <w:r w:rsidRPr="002A03F4">
        <w:rPr>
          <w:rFonts w:ascii="Poppins" w:eastAsia="Arial Black" w:hAnsi="Poppins" w:cs="Poppins"/>
          <w:b/>
          <w:bCs/>
          <w:color w:val="1154CC"/>
          <w:w w:val="85"/>
          <w:sz w:val="32"/>
          <w:szCs w:val="32"/>
        </w:rPr>
        <w:t>0</w:t>
      </w:r>
      <w:r w:rsidR="007E6D89" w:rsidRPr="002A03F4">
        <w:rPr>
          <w:rFonts w:ascii="Poppins" w:eastAsia="Arial Black" w:hAnsi="Poppins" w:cs="Poppins"/>
          <w:b/>
          <w:bCs/>
          <w:color w:val="1154CC"/>
          <w:w w:val="85"/>
          <w:sz w:val="32"/>
          <w:szCs w:val="32"/>
        </w:rPr>
        <w:t>3</w:t>
      </w:r>
      <w:r w:rsidRPr="002A03F4">
        <w:rPr>
          <w:rFonts w:ascii="Poppins" w:eastAsia="Arial Black" w:hAnsi="Poppins" w:cs="Poppins"/>
          <w:b/>
          <w:bCs/>
          <w:color w:val="1154CC"/>
          <w:w w:val="85"/>
          <w:sz w:val="32"/>
          <w:szCs w:val="32"/>
        </w:rPr>
        <w:t xml:space="preserve"> NIGHTS </w:t>
      </w:r>
      <w:r w:rsidR="002A03F4">
        <w:rPr>
          <w:rFonts w:ascii="Poppins" w:eastAsia="Arial Black" w:hAnsi="Poppins" w:cs="Poppins"/>
          <w:b/>
          <w:bCs/>
          <w:color w:val="1154CC"/>
          <w:w w:val="85"/>
          <w:sz w:val="32"/>
          <w:szCs w:val="32"/>
        </w:rPr>
        <w:t>04 DAYS</w:t>
      </w:r>
    </w:p>
    <w:p w14:paraId="4BE058E1" w14:textId="4EDC625E" w:rsidR="009055EB" w:rsidRPr="00D423FD" w:rsidRDefault="000612AF" w:rsidP="00341929">
      <w:pPr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INCLUSION</w:t>
      </w:r>
      <w:r w:rsidR="00341929"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S</w:t>
      </w:r>
    </w:p>
    <w:p w14:paraId="6966FE11" w14:textId="1103D5E0" w:rsidR="002A03F4" w:rsidRPr="00D423FD" w:rsidRDefault="002A03F4" w:rsidP="002A03F4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3 nights’ accommodation in a 4-star hotel</w:t>
      </w:r>
    </w:p>
    <w:p w14:paraId="09D5FCF8" w14:textId="3792D3F4" w:rsidR="002A03F4" w:rsidRPr="00D423FD" w:rsidRDefault="002A03F4" w:rsidP="002A03F4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Daily breakfast at hotel</w:t>
      </w:r>
    </w:p>
    <w:p w14:paraId="1AEED9C8" w14:textId="45118AE9" w:rsidR="002A03F4" w:rsidRPr="00D423FD" w:rsidRDefault="002A03F4" w:rsidP="002A03F4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Airport arrival and departure transfers</w:t>
      </w:r>
    </w:p>
    <w:p w14:paraId="67345B8C" w14:textId="77777777" w:rsidR="00D07651" w:rsidRPr="004077C7" w:rsidRDefault="00D07651" w:rsidP="00D07651">
      <w:pPr>
        <w:pStyle w:val="ListParagraph"/>
        <w:numPr>
          <w:ilvl w:val="0"/>
          <w:numId w:val="7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All sightseeing transportation </w:t>
      </w:r>
    </w:p>
    <w:p w14:paraId="5630B6D0" w14:textId="77777777" w:rsidR="00D07651" w:rsidRDefault="00D07651" w:rsidP="002A03F4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07651">
        <w:rPr>
          <w:rFonts w:ascii="Poppins" w:hAnsi="Poppins" w:cs="Poppins"/>
          <w:sz w:val="20"/>
          <w:lang w:val="en-IN"/>
        </w:rPr>
        <w:t xml:space="preserve">Full-day </w:t>
      </w:r>
      <w:proofErr w:type="spellStart"/>
      <w:r w:rsidRPr="00D07651">
        <w:rPr>
          <w:rFonts w:ascii="Poppins" w:hAnsi="Poppins" w:cs="Poppins"/>
          <w:sz w:val="20"/>
          <w:lang w:val="en-IN"/>
        </w:rPr>
        <w:t>Aquarabia</w:t>
      </w:r>
      <w:proofErr w:type="spellEnd"/>
      <w:r w:rsidRPr="00D07651">
        <w:rPr>
          <w:rFonts w:ascii="Poppins" w:hAnsi="Poppins" w:cs="Poppins"/>
          <w:sz w:val="20"/>
          <w:lang w:val="en-IN"/>
        </w:rPr>
        <w:t xml:space="preserve"> Water Park ticket (premium attraction)</w:t>
      </w:r>
      <w:r w:rsidRPr="00D07651">
        <w:rPr>
          <w:rFonts w:ascii="Poppins" w:hAnsi="Poppins" w:cs="Poppins"/>
          <w:sz w:val="20"/>
          <w:lang w:val="en-IN"/>
        </w:rPr>
        <w:t xml:space="preserve"> </w:t>
      </w:r>
    </w:p>
    <w:p w14:paraId="2294557A" w14:textId="5C0C128E" w:rsidR="00972329" w:rsidRPr="00D423FD" w:rsidRDefault="00972329" w:rsidP="002A03F4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972329">
        <w:rPr>
          <w:rFonts w:ascii="Poppins" w:hAnsi="Poppins" w:cs="Poppins"/>
          <w:sz w:val="20"/>
          <w:lang w:val="en-IN"/>
        </w:rPr>
        <w:t>Riyadh City Tour</w:t>
      </w:r>
    </w:p>
    <w:p w14:paraId="0D20923F" w14:textId="77777777" w:rsidR="00341929" w:rsidRPr="00341929" w:rsidRDefault="00341929" w:rsidP="00341929">
      <w:pPr>
        <w:pStyle w:val="ListParagraph"/>
        <w:spacing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  <w:u w:val="single"/>
        </w:rPr>
      </w:pPr>
    </w:p>
    <w:p w14:paraId="5913A945" w14:textId="116C9961" w:rsidR="005842D4" w:rsidRPr="00D423FD" w:rsidRDefault="00341929" w:rsidP="0045214D">
      <w:pPr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COST DETAILS</w:t>
      </w:r>
    </w:p>
    <w:p w14:paraId="7272B677" w14:textId="048D6C22" w:rsidR="00341929" w:rsidRPr="00D423FD" w:rsidRDefault="00341929" w:rsidP="00341929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b/>
          <w:bCs/>
          <w:sz w:val="20"/>
          <w:lang w:val="en-IN"/>
        </w:rPr>
        <w:t xml:space="preserve">QAR </w:t>
      </w:r>
      <w:r w:rsidR="0012235D">
        <w:rPr>
          <w:rFonts w:ascii="Poppins" w:hAnsi="Poppins" w:cs="Poppins"/>
          <w:b/>
          <w:bCs/>
          <w:sz w:val="20"/>
          <w:lang w:val="en-IN"/>
        </w:rPr>
        <w:t>4</w:t>
      </w:r>
      <w:r w:rsidRPr="00D423FD">
        <w:rPr>
          <w:rFonts w:ascii="Poppins" w:hAnsi="Poppins" w:cs="Poppins"/>
          <w:b/>
          <w:bCs/>
          <w:sz w:val="20"/>
          <w:lang w:val="en-IN"/>
        </w:rPr>
        <w:t>,</w:t>
      </w:r>
      <w:r w:rsidR="0012235D">
        <w:rPr>
          <w:rFonts w:ascii="Poppins" w:hAnsi="Poppins" w:cs="Poppins"/>
          <w:b/>
          <w:bCs/>
          <w:sz w:val="20"/>
          <w:lang w:val="en-IN"/>
        </w:rPr>
        <w:t>5</w:t>
      </w:r>
      <w:r w:rsidR="0029473C">
        <w:rPr>
          <w:rFonts w:ascii="Poppins" w:hAnsi="Poppins" w:cs="Poppins"/>
          <w:b/>
          <w:bCs/>
          <w:sz w:val="20"/>
          <w:lang w:val="en-IN"/>
        </w:rPr>
        <w:t>9</w:t>
      </w:r>
      <w:r w:rsidRPr="00D423FD">
        <w:rPr>
          <w:rFonts w:ascii="Poppins" w:hAnsi="Poppins" w:cs="Poppins"/>
          <w:b/>
          <w:bCs/>
          <w:sz w:val="20"/>
          <w:lang w:val="en-IN"/>
        </w:rPr>
        <w:t>0.00</w:t>
      </w:r>
      <w:r w:rsidRPr="00D423FD">
        <w:rPr>
          <w:rFonts w:ascii="Poppins" w:hAnsi="Poppins" w:cs="Poppins"/>
          <w:sz w:val="20"/>
          <w:lang w:val="en-IN"/>
        </w:rPr>
        <w:t xml:space="preserve"> per person on Double / twin sharing basis.</w:t>
      </w:r>
    </w:p>
    <w:p w14:paraId="565C420A" w14:textId="77777777" w:rsidR="00341929" w:rsidRPr="00D423FD" w:rsidRDefault="00341929" w:rsidP="000612AF">
      <w:pPr>
        <w:spacing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</w:pPr>
    </w:p>
    <w:p w14:paraId="57A46BED" w14:textId="6251A231" w:rsidR="00A43703" w:rsidRPr="00D423FD" w:rsidRDefault="00A43703" w:rsidP="000612AF">
      <w:pPr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DAY WISE ITINERARY</w:t>
      </w:r>
    </w:p>
    <w:p w14:paraId="4D49FB34" w14:textId="20FEF4A7" w:rsidR="0045214D" w:rsidRPr="00D423FD" w:rsidRDefault="0045214D" w:rsidP="00D07651">
      <w:pPr>
        <w:spacing w:after="0"/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Day 1 – Arrival in Riyadh</w:t>
      </w:r>
    </w:p>
    <w:p w14:paraId="2A36C891" w14:textId="77777777" w:rsidR="0045214D" w:rsidRPr="00D423FD" w:rsidRDefault="0045214D" w:rsidP="0045214D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Departure from Doha (DOH) to Riyadh (RUH)</w:t>
      </w:r>
    </w:p>
    <w:p w14:paraId="12B931E1" w14:textId="77777777" w:rsidR="0045214D" w:rsidRPr="00D423FD" w:rsidRDefault="0045214D" w:rsidP="0045214D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Arrival &amp; meet-and-greet at Riyadh Airport</w:t>
      </w:r>
    </w:p>
    <w:p w14:paraId="65BB37FD" w14:textId="4620E9D9" w:rsidR="0045214D" w:rsidRPr="00D423FD" w:rsidRDefault="00D423FD" w:rsidP="0045214D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>
        <w:rPr>
          <w:rFonts w:ascii="Poppins" w:hAnsi="Poppins" w:cs="Poppins"/>
          <w:sz w:val="20"/>
          <w:lang w:val="en-IN"/>
        </w:rPr>
        <w:t>T</w:t>
      </w:r>
      <w:r w:rsidR="0045214D" w:rsidRPr="00D423FD">
        <w:rPr>
          <w:rFonts w:ascii="Poppins" w:hAnsi="Poppins" w:cs="Poppins"/>
          <w:sz w:val="20"/>
          <w:lang w:val="en-IN"/>
        </w:rPr>
        <w:t>ransfer to hotel</w:t>
      </w:r>
    </w:p>
    <w:p w14:paraId="5A5FC80A" w14:textId="77777777" w:rsidR="0045214D" w:rsidRPr="00D423FD" w:rsidRDefault="0045214D" w:rsidP="0045214D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Check-in &amp; relax</w:t>
      </w:r>
    </w:p>
    <w:p w14:paraId="5C269B34" w14:textId="0FAB181B" w:rsidR="0045214D" w:rsidRPr="00D423FD" w:rsidRDefault="0045214D" w:rsidP="0045214D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Overnight in Riyadh</w:t>
      </w:r>
    </w:p>
    <w:p w14:paraId="744FA946" w14:textId="77777777" w:rsidR="0045214D" w:rsidRPr="00D423FD" w:rsidRDefault="0045214D" w:rsidP="0045214D">
      <w:pPr>
        <w:pStyle w:val="ListParagraph"/>
        <w:spacing w:after="0" w:line="240" w:lineRule="auto"/>
        <w:rPr>
          <w:rFonts w:ascii="Poppins" w:hAnsi="Poppins" w:cs="Poppins"/>
          <w:sz w:val="20"/>
          <w:lang w:val="en-IN"/>
        </w:rPr>
      </w:pPr>
    </w:p>
    <w:p w14:paraId="7AE37174" w14:textId="493D8635" w:rsidR="00D423FD" w:rsidRDefault="0045214D" w:rsidP="00D07651">
      <w:pPr>
        <w:spacing w:after="0"/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Day 2 –</w:t>
      </w:r>
      <w:proofErr w:type="spellStart"/>
      <w:r w:rsidR="00D07651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Aquarabia</w:t>
      </w:r>
      <w:proofErr w:type="spellEnd"/>
      <w:r w:rsidR="00D07651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 xml:space="preserve"> Water Theme Park</w:t>
      </w:r>
      <w:r w:rsidR="00D423FD"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 xml:space="preserve"> – Full Day Theme Park</w:t>
      </w:r>
    </w:p>
    <w:p w14:paraId="3CD41C12" w14:textId="77777777" w:rsidR="00D07651" w:rsidRDefault="0045214D" w:rsidP="00D07651">
      <w:pPr>
        <w:pStyle w:val="ListParagraph"/>
        <w:numPr>
          <w:ilvl w:val="0"/>
          <w:numId w:val="77"/>
        </w:numPr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Breakfast at hotel</w:t>
      </w:r>
    </w:p>
    <w:p w14:paraId="1BC9F6A6" w14:textId="77777777" w:rsidR="00D07651" w:rsidRDefault="00D07651" w:rsidP="00D07651">
      <w:pPr>
        <w:pStyle w:val="ListParagraph"/>
        <w:numPr>
          <w:ilvl w:val="0"/>
          <w:numId w:val="77"/>
        </w:numPr>
        <w:rPr>
          <w:rFonts w:ascii="Poppins" w:hAnsi="Poppins" w:cs="Poppins"/>
          <w:sz w:val="20"/>
          <w:lang w:val="en-IN"/>
        </w:rPr>
      </w:pPr>
      <w:r w:rsidRPr="00D07651">
        <w:rPr>
          <w:rFonts w:ascii="Poppins" w:hAnsi="Poppins" w:cs="Poppins"/>
          <w:sz w:val="20"/>
          <w:lang w:val="en-IN"/>
        </w:rPr>
        <w:t xml:space="preserve">Morning transfer to </w:t>
      </w:r>
      <w:proofErr w:type="spellStart"/>
      <w:r w:rsidRPr="00D07651">
        <w:rPr>
          <w:rFonts w:ascii="Poppins" w:hAnsi="Poppins" w:cs="Poppins"/>
          <w:sz w:val="20"/>
          <w:lang w:val="en-IN"/>
        </w:rPr>
        <w:t>Aquarabia</w:t>
      </w:r>
      <w:proofErr w:type="spellEnd"/>
      <w:r w:rsidRPr="00D07651">
        <w:rPr>
          <w:rFonts w:ascii="Poppins" w:hAnsi="Poppins" w:cs="Poppins"/>
          <w:sz w:val="20"/>
          <w:lang w:val="en-IN"/>
        </w:rPr>
        <w:t xml:space="preserve"> Water Theme Park (</w:t>
      </w:r>
      <w:proofErr w:type="spellStart"/>
      <w:r w:rsidRPr="00D07651">
        <w:rPr>
          <w:rFonts w:ascii="Poppins" w:hAnsi="Poppins" w:cs="Poppins"/>
          <w:sz w:val="20"/>
          <w:lang w:val="en-IN"/>
        </w:rPr>
        <w:t>Qiddiya</w:t>
      </w:r>
      <w:proofErr w:type="spellEnd"/>
      <w:r w:rsidRPr="00D07651">
        <w:rPr>
          <w:rFonts w:ascii="Poppins" w:hAnsi="Poppins" w:cs="Poppins"/>
          <w:sz w:val="20"/>
          <w:lang w:val="en-IN"/>
        </w:rPr>
        <w:t xml:space="preserve"> City) (approx. 40–45 minutes)</w:t>
      </w:r>
    </w:p>
    <w:p w14:paraId="5AA12545" w14:textId="77777777" w:rsidR="00D07651" w:rsidRDefault="00D07651" w:rsidP="00D07651">
      <w:pPr>
        <w:pStyle w:val="ListParagraph"/>
        <w:numPr>
          <w:ilvl w:val="0"/>
          <w:numId w:val="77"/>
        </w:numPr>
        <w:rPr>
          <w:rFonts w:ascii="Poppins" w:hAnsi="Poppins" w:cs="Poppins"/>
          <w:sz w:val="20"/>
          <w:lang w:val="en-IN"/>
        </w:rPr>
      </w:pPr>
      <w:r w:rsidRPr="00D07651">
        <w:rPr>
          <w:rFonts w:ascii="Poppins" w:hAnsi="Poppins" w:cs="Poppins"/>
          <w:sz w:val="20"/>
          <w:lang w:val="en-IN"/>
        </w:rPr>
        <w:t>Full-day access to water rides, wave pools, slides &amp; adventure zones</w:t>
      </w:r>
    </w:p>
    <w:p w14:paraId="5DFDA6C4" w14:textId="77777777" w:rsidR="00D07651" w:rsidRDefault="00D07651" w:rsidP="00D07651">
      <w:pPr>
        <w:pStyle w:val="ListParagraph"/>
        <w:numPr>
          <w:ilvl w:val="0"/>
          <w:numId w:val="77"/>
        </w:numPr>
        <w:rPr>
          <w:rFonts w:ascii="Poppins" w:hAnsi="Poppins" w:cs="Poppins"/>
          <w:sz w:val="20"/>
          <w:lang w:val="en-IN"/>
        </w:rPr>
      </w:pPr>
      <w:r w:rsidRPr="00D07651">
        <w:rPr>
          <w:rFonts w:ascii="Poppins" w:hAnsi="Poppins" w:cs="Poppins"/>
          <w:sz w:val="20"/>
          <w:lang w:val="en-IN"/>
        </w:rPr>
        <w:t>Experience world-class water attractions and family zones</w:t>
      </w:r>
    </w:p>
    <w:p w14:paraId="49BB0F7C" w14:textId="77777777" w:rsidR="00D07651" w:rsidRDefault="00D07651" w:rsidP="00D07651">
      <w:pPr>
        <w:pStyle w:val="ListParagraph"/>
        <w:numPr>
          <w:ilvl w:val="0"/>
          <w:numId w:val="77"/>
        </w:numPr>
        <w:rPr>
          <w:rFonts w:ascii="Poppins" w:hAnsi="Poppins" w:cs="Poppins"/>
          <w:sz w:val="20"/>
          <w:lang w:val="en-IN"/>
        </w:rPr>
      </w:pPr>
      <w:r w:rsidRPr="00D07651">
        <w:rPr>
          <w:rFonts w:ascii="Poppins" w:hAnsi="Poppins" w:cs="Poppins"/>
          <w:sz w:val="20"/>
          <w:lang w:val="en-IN"/>
        </w:rPr>
        <w:t>Lunch inside park (at own expense</w:t>
      </w:r>
      <w:r>
        <w:rPr>
          <w:rFonts w:ascii="Poppins" w:hAnsi="Poppins" w:cs="Poppins"/>
          <w:sz w:val="20"/>
          <w:lang w:val="en-IN"/>
        </w:rPr>
        <w:t>)</w:t>
      </w:r>
    </w:p>
    <w:p w14:paraId="6CFB954A" w14:textId="77777777" w:rsidR="00D07651" w:rsidRDefault="00D07651" w:rsidP="00D07651">
      <w:pPr>
        <w:pStyle w:val="ListParagraph"/>
        <w:numPr>
          <w:ilvl w:val="0"/>
          <w:numId w:val="77"/>
        </w:numPr>
        <w:rPr>
          <w:rFonts w:ascii="Poppins" w:hAnsi="Poppins" w:cs="Poppins"/>
          <w:sz w:val="20"/>
          <w:lang w:val="en-IN"/>
        </w:rPr>
      </w:pPr>
      <w:r w:rsidRPr="00D07651">
        <w:rPr>
          <w:rFonts w:ascii="Poppins" w:hAnsi="Poppins" w:cs="Poppins"/>
          <w:sz w:val="20"/>
          <w:lang w:val="en-IN"/>
        </w:rPr>
        <w:t>Evening transfer back to hotel</w:t>
      </w:r>
    </w:p>
    <w:p w14:paraId="2F5C78CE" w14:textId="77777777" w:rsidR="00D07651" w:rsidRDefault="00D07651" w:rsidP="00D07651">
      <w:pPr>
        <w:pStyle w:val="ListParagraph"/>
        <w:numPr>
          <w:ilvl w:val="0"/>
          <w:numId w:val="77"/>
        </w:numPr>
        <w:rPr>
          <w:rFonts w:ascii="Poppins" w:hAnsi="Poppins" w:cs="Poppins"/>
          <w:sz w:val="20"/>
          <w:lang w:val="en-IN"/>
        </w:rPr>
      </w:pPr>
      <w:r w:rsidRPr="00D07651">
        <w:rPr>
          <w:rFonts w:ascii="Poppins" w:hAnsi="Poppins" w:cs="Poppins"/>
          <w:sz w:val="20"/>
          <w:lang w:val="en-IN"/>
        </w:rPr>
        <w:t>Overnight stay in Riyadh</w:t>
      </w:r>
    </w:p>
    <w:p w14:paraId="7470DF46" w14:textId="1D390408" w:rsidR="00D423FD" w:rsidRPr="00D07651" w:rsidRDefault="0045214D" w:rsidP="00D07651">
      <w:pPr>
        <w:rPr>
          <w:rFonts w:ascii="Poppins" w:hAnsi="Poppins" w:cs="Poppins"/>
          <w:sz w:val="20"/>
          <w:lang w:val="en-IN"/>
        </w:rPr>
      </w:pPr>
      <w:r w:rsidRPr="00D07651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Day 3 –</w:t>
      </w:r>
      <w:r w:rsidR="00D423FD" w:rsidRPr="00D07651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 xml:space="preserve"> Full Day Riyadh City Tour</w:t>
      </w:r>
    </w:p>
    <w:p w14:paraId="5F3C282D" w14:textId="6DDBC319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Breakfast at hotel</w:t>
      </w:r>
    </w:p>
    <w:p w14:paraId="64C17DDD" w14:textId="22D87B50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 xml:space="preserve">Pick-up from hotel </w:t>
      </w:r>
    </w:p>
    <w:p w14:paraId="061396F0" w14:textId="47D1149E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lastRenderedPageBreak/>
        <w:t xml:space="preserve">Visit </w:t>
      </w:r>
      <w:proofErr w:type="spellStart"/>
      <w:r w:rsidRPr="00D423FD">
        <w:rPr>
          <w:rFonts w:ascii="Poppins" w:hAnsi="Poppins" w:cs="Poppins"/>
          <w:sz w:val="20"/>
          <w:lang w:val="en-IN"/>
        </w:rPr>
        <w:t>Masmak</w:t>
      </w:r>
      <w:proofErr w:type="spellEnd"/>
      <w:r w:rsidRPr="00D423FD">
        <w:rPr>
          <w:rFonts w:ascii="Poppins" w:hAnsi="Poppins" w:cs="Poppins"/>
          <w:sz w:val="20"/>
          <w:lang w:val="en-IN"/>
        </w:rPr>
        <w:t xml:space="preserve"> Fort, one of Riyadh’s most important historical sites, symbolizing the unification of Saudi Arabia</w:t>
      </w:r>
    </w:p>
    <w:p w14:paraId="64F3596A" w14:textId="77777777" w:rsid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Walk through Deira Souq (Souq Al Zal) to experience traditional markets, handicrafts, spices, and local culture</w:t>
      </w:r>
    </w:p>
    <w:p w14:paraId="0F180864" w14:textId="59ECA9F0" w:rsid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Visit the National Museum of Saudi Arabia, showcasing the history, heritage, and culture of the Kingdom through interactive exhibits</w:t>
      </w:r>
    </w:p>
    <w:p w14:paraId="6A307629" w14:textId="5BD26465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 xml:space="preserve">Drive to </w:t>
      </w:r>
      <w:proofErr w:type="spellStart"/>
      <w:r w:rsidRPr="00D423FD">
        <w:rPr>
          <w:rFonts w:ascii="Poppins" w:hAnsi="Poppins" w:cs="Poppins"/>
          <w:sz w:val="20"/>
          <w:lang w:val="en-IN"/>
        </w:rPr>
        <w:t>Diriyah</w:t>
      </w:r>
      <w:proofErr w:type="spellEnd"/>
      <w:r w:rsidRPr="00D423FD">
        <w:rPr>
          <w:rFonts w:ascii="Poppins" w:hAnsi="Poppins" w:cs="Poppins"/>
          <w:sz w:val="20"/>
          <w:lang w:val="en-IN"/>
        </w:rPr>
        <w:t xml:space="preserve"> (At-</w:t>
      </w:r>
      <w:proofErr w:type="spellStart"/>
      <w:r w:rsidRPr="00D423FD">
        <w:rPr>
          <w:rFonts w:ascii="Poppins" w:hAnsi="Poppins" w:cs="Poppins"/>
          <w:sz w:val="20"/>
          <w:lang w:val="en-IN"/>
        </w:rPr>
        <w:t>Turaif</w:t>
      </w:r>
      <w:proofErr w:type="spellEnd"/>
      <w:r w:rsidRPr="00D423FD">
        <w:rPr>
          <w:rFonts w:ascii="Poppins" w:hAnsi="Poppins" w:cs="Poppins"/>
          <w:sz w:val="20"/>
          <w:lang w:val="en-IN"/>
        </w:rPr>
        <w:t>) – UNESCO World Heritage Site and birthplace of the Saudi state</w:t>
      </w:r>
    </w:p>
    <w:p w14:paraId="779F9F6B" w14:textId="6BBBD0B2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>
        <w:rPr>
          <w:rFonts w:ascii="Poppins" w:hAnsi="Poppins" w:cs="Poppins"/>
          <w:sz w:val="20"/>
          <w:lang w:val="en-IN"/>
        </w:rPr>
        <w:t>W</w:t>
      </w:r>
      <w:r w:rsidRPr="00D423FD">
        <w:rPr>
          <w:rFonts w:ascii="Poppins" w:hAnsi="Poppins" w:cs="Poppins"/>
          <w:sz w:val="20"/>
          <w:lang w:val="en-IN"/>
        </w:rPr>
        <w:t>alk through the historic mud-brick architecture and heritage zones</w:t>
      </w:r>
    </w:p>
    <w:p w14:paraId="216EF047" w14:textId="5ED4B2F9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Photo stop at Kingdom Centre Tower (Sky Bridge entry included or exterior photo stop, depending on package level)</w:t>
      </w:r>
    </w:p>
    <w:p w14:paraId="78E76BE8" w14:textId="77777777" w:rsid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 xml:space="preserve">Drop-off at hotel </w:t>
      </w:r>
    </w:p>
    <w:p w14:paraId="11A98B20" w14:textId="6E1F1087" w:rsidR="00D423FD" w:rsidRPr="00D07651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Overnight stay at hotel</w:t>
      </w:r>
    </w:p>
    <w:p w14:paraId="38ED8F58" w14:textId="77777777" w:rsidR="00D07651" w:rsidRDefault="00D07651" w:rsidP="00D07651">
      <w:pPr>
        <w:spacing w:after="0"/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</w:p>
    <w:p w14:paraId="5DC90DA7" w14:textId="38CA034E" w:rsidR="00131E6E" w:rsidRPr="00D423FD" w:rsidRDefault="0045214D" w:rsidP="00D07651">
      <w:pPr>
        <w:spacing w:after="0"/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 xml:space="preserve">Day 4 – </w:t>
      </w:r>
      <w:r w:rsidR="00131E6E"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Departure</w:t>
      </w:r>
    </w:p>
    <w:p w14:paraId="35ED0EFC" w14:textId="77777777" w:rsidR="0045214D" w:rsidRPr="00D423FD" w:rsidRDefault="0045214D" w:rsidP="00131E6E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Breakfast &amp; check-out</w:t>
      </w:r>
    </w:p>
    <w:p w14:paraId="6264B1D0" w14:textId="77777777" w:rsidR="0045214D" w:rsidRPr="00D423FD" w:rsidRDefault="0045214D" w:rsidP="00131E6E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Transfer to Riyadh Airport</w:t>
      </w:r>
    </w:p>
    <w:p w14:paraId="4C06515A" w14:textId="77777777" w:rsidR="0045214D" w:rsidRPr="00D423FD" w:rsidRDefault="0045214D" w:rsidP="00131E6E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Return flight to Doha</w:t>
      </w:r>
    </w:p>
    <w:p w14:paraId="296BCCE7" w14:textId="757422A6" w:rsidR="0045214D" w:rsidRPr="00D423FD" w:rsidRDefault="00131E6E" w:rsidP="00131E6E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Departure</w:t>
      </w:r>
    </w:p>
    <w:p w14:paraId="6054DBBB" w14:textId="77777777" w:rsidR="004A5855" w:rsidRPr="00D423FD" w:rsidRDefault="004A5855" w:rsidP="004A5855">
      <w:pPr>
        <w:spacing w:after="0" w:line="0" w:lineRule="atLeast"/>
        <w:rPr>
          <w:rFonts w:ascii="Poppins" w:hAnsi="Poppins" w:cs="Poppins"/>
          <w:sz w:val="22"/>
          <w:szCs w:val="28"/>
          <w:lang w:val="en-IN"/>
        </w:rPr>
      </w:pPr>
    </w:p>
    <w:p w14:paraId="63D435F0" w14:textId="77777777" w:rsidR="005842D4" w:rsidRPr="00D423FD" w:rsidRDefault="005842D4" w:rsidP="005842D4">
      <w:pPr>
        <w:spacing w:line="240" w:lineRule="auto"/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</w:pPr>
      <w:r w:rsidRPr="00D423FD"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  <w:t>PACKAGE EXCLUSIONS</w:t>
      </w:r>
    </w:p>
    <w:p w14:paraId="48A8AABE" w14:textId="77777777" w:rsidR="0029473C" w:rsidRDefault="0029473C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Flight Tickets</w:t>
      </w:r>
    </w:p>
    <w:p w14:paraId="14453C63" w14:textId="68C42ABE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Tips for Guide/Driver</w:t>
      </w:r>
    </w:p>
    <w:p w14:paraId="3F2A4E9F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Any meals in the Flight</w:t>
      </w:r>
    </w:p>
    <w:p w14:paraId="55170D7E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Seat Allocation on flight</w:t>
      </w:r>
    </w:p>
    <w:p w14:paraId="706D6B8B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Early check in or late check out charges.</w:t>
      </w:r>
    </w:p>
    <w:p w14:paraId="30C3AC5B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Entrance fees not mentioned</w:t>
      </w:r>
    </w:p>
    <w:p w14:paraId="5DB7F872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Services not mentioned in the program</w:t>
      </w:r>
    </w:p>
    <w:p w14:paraId="75C32200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Meals not specified in the itinerary above.</w:t>
      </w:r>
    </w:p>
    <w:p w14:paraId="59FC4C1D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Anything else which is not mentioned in the “Inclusion” section</w:t>
      </w:r>
    </w:p>
    <w:p w14:paraId="3F00E6F3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Any optional tours or excursions not mentioned</w:t>
      </w:r>
    </w:p>
    <w:p w14:paraId="20A8E021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Peak / Festival Period / New Year Surcharge to be paid extra &amp; will be notified at time of booking confirmation</w:t>
      </w:r>
    </w:p>
    <w:p w14:paraId="09AB2264" w14:textId="77777777" w:rsidR="005842D4" w:rsidRPr="00D423FD" w:rsidRDefault="005842D4" w:rsidP="005842D4">
      <w:pPr>
        <w:pStyle w:val="Default"/>
        <w:ind w:left="630"/>
        <w:rPr>
          <w:rFonts w:eastAsia="Aptos"/>
          <w:sz w:val="20"/>
          <w:szCs w:val="20"/>
        </w:rPr>
      </w:pPr>
    </w:p>
    <w:p w14:paraId="055305FD" w14:textId="77777777" w:rsidR="005842D4" w:rsidRPr="00D423FD" w:rsidRDefault="005842D4" w:rsidP="005842D4">
      <w:pPr>
        <w:spacing w:line="240" w:lineRule="auto"/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</w:pPr>
      <w:r w:rsidRPr="00D423FD"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  <w:t>CANCELLATION POLICY</w:t>
      </w:r>
    </w:p>
    <w:p w14:paraId="5D195C1A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b/>
          <w:bCs/>
          <w:color w:val="auto"/>
          <w:sz w:val="20"/>
          <w:szCs w:val="20"/>
        </w:rPr>
      </w:pPr>
      <w:r w:rsidRPr="00D423FD">
        <w:rPr>
          <w:b/>
          <w:bCs/>
          <w:color w:val="auto"/>
          <w:sz w:val="20"/>
          <w:szCs w:val="20"/>
        </w:rPr>
        <w:t>Once confirmed, a booking fee of 25% of the total package cost will be required and is non-refundable.</w:t>
      </w:r>
    </w:p>
    <w:p w14:paraId="30EF3D32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Prior to 60 days to 45 days: 50% of the holiday amount is nonrefundable</w:t>
      </w:r>
    </w:p>
    <w:p w14:paraId="650B6248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44 and 30 days of departure: 75% of the holiday cost</w:t>
      </w:r>
    </w:p>
    <w:p w14:paraId="024C5F79" w14:textId="368D8BDF" w:rsidR="0029473C" w:rsidRPr="00972329" w:rsidRDefault="005842D4" w:rsidP="005842D4">
      <w:pPr>
        <w:pStyle w:val="Default"/>
        <w:numPr>
          <w:ilvl w:val="0"/>
          <w:numId w:val="31"/>
        </w:numPr>
        <w:rPr>
          <w:rFonts w:ascii="Calibri" w:eastAsia="Times New Roman" w:hAnsi="Calibri" w:cs="Calibri"/>
          <w:sz w:val="22"/>
          <w:szCs w:val="22"/>
        </w:rPr>
      </w:pPr>
      <w:r w:rsidRPr="00D423FD">
        <w:rPr>
          <w:color w:val="auto"/>
          <w:sz w:val="20"/>
          <w:szCs w:val="20"/>
        </w:rPr>
        <w:t>Less than 29 days prior to departure 100% of the total amount will be deducted</w:t>
      </w:r>
      <w:r w:rsidRPr="00D423FD">
        <w:rPr>
          <w:rFonts w:ascii="Calibri" w:eastAsia="Times New Roman" w:hAnsi="Calibri" w:cs="Calibri"/>
          <w:sz w:val="20"/>
          <w:szCs w:val="20"/>
        </w:rPr>
        <w:t>.</w:t>
      </w:r>
    </w:p>
    <w:p w14:paraId="2E8ADA2C" w14:textId="77777777" w:rsidR="00D07651" w:rsidRDefault="00D07651" w:rsidP="005842D4">
      <w:pPr>
        <w:spacing w:line="240" w:lineRule="auto"/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</w:pPr>
    </w:p>
    <w:p w14:paraId="63CA157C" w14:textId="4D180BD5" w:rsidR="005842D4" w:rsidRPr="00D423FD" w:rsidRDefault="005842D4" w:rsidP="005842D4">
      <w:pPr>
        <w:spacing w:line="240" w:lineRule="auto"/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</w:pPr>
      <w:r w:rsidRPr="00D423FD"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  <w:lastRenderedPageBreak/>
        <w:t>TERMS &amp; CONDITIONS</w:t>
      </w:r>
    </w:p>
    <w:p w14:paraId="5AA725B0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b/>
          <w:bCs/>
          <w:color w:val="auto"/>
          <w:sz w:val="20"/>
          <w:szCs w:val="20"/>
        </w:rPr>
      </w:pPr>
      <w:r w:rsidRPr="00D423FD">
        <w:rPr>
          <w:b/>
          <w:bCs/>
          <w:color w:val="auto"/>
          <w:sz w:val="20"/>
          <w:szCs w:val="20"/>
        </w:rPr>
        <w:t xml:space="preserve">Rates are subject to availability </w:t>
      </w:r>
      <w:r w:rsidRPr="00D423FD">
        <w:rPr>
          <w:b/>
          <w:bCs/>
          <w:sz w:val="20"/>
          <w:szCs w:val="20"/>
        </w:rPr>
        <w:t>at the time of booking</w:t>
      </w:r>
      <w:r w:rsidRPr="00D423FD">
        <w:rPr>
          <w:b/>
          <w:bCs/>
          <w:color w:val="auto"/>
          <w:sz w:val="20"/>
          <w:szCs w:val="20"/>
        </w:rPr>
        <w:t>.</w:t>
      </w:r>
    </w:p>
    <w:p w14:paraId="595DC380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Above is just a quote, no booking has been made yet.</w:t>
      </w:r>
    </w:p>
    <w:p w14:paraId="7D21FB49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Peak season surcharges may apply on some dates.</w:t>
      </w:r>
    </w:p>
    <w:p w14:paraId="1BB20E0B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Itinerary is subject to change / swap without any prior notice.</w:t>
      </w:r>
    </w:p>
    <w:p w14:paraId="18D16C7A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The third person sharing the room is provided with an additional mattress or a roll away.</w:t>
      </w:r>
    </w:p>
    <w:p w14:paraId="353B4BCE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There will not be any refund for any unutilized service or sightseeing.</w:t>
      </w:r>
    </w:p>
    <w:p w14:paraId="3ED7DC40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In the event of the unavailability of the hotels mentioned, alternate accommodation will be arranged in a similar category of hotel.</w:t>
      </w:r>
    </w:p>
    <w:p w14:paraId="7A2968D9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You are fully responsible for verifying and obtaining the documents required for your trip and visa.</w:t>
      </w:r>
    </w:p>
    <w:p w14:paraId="21A858BA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Fix Departure date, no amendment and changes possible.</w:t>
      </w:r>
    </w:p>
    <w:p w14:paraId="52608FD7" w14:textId="77777777" w:rsidR="005842D4" w:rsidRPr="00D423FD" w:rsidRDefault="005842D4" w:rsidP="005842D4">
      <w:pPr>
        <w:spacing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  <w:u w:val="single"/>
        </w:rPr>
      </w:pPr>
    </w:p>
    <w:p w14:paraId="5D7B14C1" w14:textId="77777777" w:rsidR="005842D4" w:rsidRPr="00D423FD" w:rsidRDefault="005842D4" w:rsidP="005842D4">
      <w:pPr>
        <w:spacing w:line="240" w:lineRule="auto"/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</w:pPr>
      <w:r w:rsidRPr="00D423FD"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  <w:t>NOTES</w:t>
      </w:r>
    </w:p>
    <w:p w14:paraId="55D80E4C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Passports should be valid at least 06 months beyond the period of stay.</w:t>
      </w:r>
    </w:p>
    <w:p w14:paraId="5CA95FCF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It is the duty of the client to check passport requirements for travel.</w:t>
      </w:r>
    </w:p>
    <w:p w14:paraId="68CD7F1C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Missed or delayed flights can lead to changes in the itinerary and will be at the client’s expense should the case arise.</w:t>
      </w:r>
    </w:p>
    <w:p w14:paraId="2E923921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Check In to the hotel is always 14:00/15:00 hours &amp; Check Out is always 11:00/ 12:00 Hours. Early Check in and late checkout is subject to availability.</w:t>
      </w:r>
    </w:p>
    <w:p w14:paraId="3AA6664E" w14:textId="77777777" w:rsidR="005842D4" w:rsidRPr="00D423FD" w:rsidRDefault="005842D4" w:rsidP="005842D4">
      <w:pPr>
        <w:spacing w:after="0" w:line="240" w:lineRule="auto"/>
        <w:rPr>
          <w:rFonts w:ascii="Baguet Script" w:eastAsia="Arial Black" w:hAnsi="Baguet Script" w:cs="Poppins"/>
          <w:b/>
          <w:bCs/>
          <w:color w:val="002060"/>
          <w:spacing w:val="-2"/>
          <w:sz w:val="22"/>
          <w:szCs w:val="22"/>
        </w:rPr>
      </w:pPr>
      <w:bookmarkStart w:id="0" w:name="_Hlk208330882"/>
    </w:p>
    <w:p w14:paraId="080526D0" w14:textId="77777777" w:rsidR="00D07651" w:rsidRDefault="00D07651" w:rsidP="005842D4">
      <w:pPr>
        <w:spacing w:after="0" w:line="240" w:lineRule="auto"/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32"/>
          <w:szCs w:val="32"/>
        </w:rPr>
      </w:pPr>
    </w:p>
    <w:p w14:paraId="1CAF8479" w14:textId="1FE0A420" w:rsidR="005842D4" w:rsidRPr="00D423FD" w:rsidRDefault="005842D4" w:rsidP="005842D4">
      <w:pPr>
        <w:spacing w:after="0" w:line="240" w:lineRule="auto"/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32"/>
          <w:szCs w:val="32"/>
        </w:rPr>
      </w:pPr>
      <w:r w:rsidRPr="00D423FD"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32"/>
          <w:szCs w:val="32"/>
        </w:rPr>
        <w:t>We wish you a pleasant holiday.</w:t>
      </w:r>
    </w:p>
    <w:bookmarkEnd w:id="0"/>
    <w:p w14:paraId="1479CA09" w14:textId="77777777" w:rsidR="005842D4" w:rsidRPr="00D423FD" w:rsidRDefault="005842D4" w:rsidP="005842D4">
      <w:pPr>
        <w:spacing w:after="0" w:line="240" w:lineRule="auto"/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20"/>
          <w:szCs w:val="20"/>
        </w:rPr>
      </w:pPr>
    </w:p>
    <w:p w14:paraId="1F4877F7" w14:textId="77777777" w:rsidR="005842D4" w:rsidRPr="00D423FD" w:rsidRDefault="005842D4" w:rsidP="005842D4">
      <w:pPr>
        <w:tabs>
          <w:tab w:val="left" w:pos="720"/>
        </w:tabs>
        <w:spacing w:before="1" w:after="0" w:line="264" w:lineRule="auto"/>
        <w:ind w:right="316"/>
        <w:rPr>
          <w:rFonts w:ascii="Poppins" w:eastAsia="Poppins" w:hAnsi="Poppins" w:cs="Poppins"/>
          <w:color w:val="000000"/>
          <w:sz w:val="20"/>
          <w:szCs w:val="20"/>
        </w:rPr>
      </w:pPr>
      <w:r w:rsidRPr="00D423FD">
        <w:rPr>
          <w:rFonts w:ascii="Poppins" w:eastAsia="Poppins" w:hAnsi="Poppins" w:cs="Poppins"/>
          <w:color w:val="000000"/>
          <w:sz w:val="20"/>
          <w:szCs w:val="20"/>
        </w:rPr>
        <w:t xml:space="preserve">Best Regards, </w:t>
      </w:r>
    </w:p>
    <w:p w14:paraId="3A2EF727" w14:textId="77777777" w:rsidR="005842D4" w:rsidRPr="00D423FD" w:rsidRDefault="005842D4" w:rsidP="005842D4">
      <w:pPr>
        <w:tabs>
          <w:tab w:val="left" w:pos="720"/>
        </w:tabs>
        <w:spacing w:before="1" w:after="0" w:line="264" w:lineRule="auto"/>
        <w:ind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  <w:r w:rsidRPr="00D423FD">
        <w:rPr>
          <w:rFonts w:ascii="Poppins" w:eastAsia="Poppins" w:hAnsi="Poppins" w:cs="Poppins"/>
          <w:b/>
          <w:bCs/>
          <w:color w:val="000000"/>
          <w:sz w:val="20"/>
          <w:szCs w:val="20"/>
        </w:rPr>
        <w:t xml:space="preserve">Team Musafir </w:t>
      </w:r>
    </w:p>
    <w:p w14:paraId="36CC6464" w14:textId="77777777" w:rsidR="005842D4" w:rsidRPr="00D423FD" w:rsidRDefault="005842D4" w:rsidP="005842D4">
      <w:pPr>
        <w:tabs>
          <w:tab w:val="left" w:pos="720"/>
        </w:tabs>
        <w:spacing w:before="1" w:after="0" w:line="264" w:lineRule="auto"/>
        <w:ind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</w:p>
    <w:p w14:paraId="5A342645" w14:textId="77777777" w:rsidR="005842D4" w:rsidRPr="00D423FD" w:rsidRDefault="005842D4" w:rsidP="005842D4">
      <w:pPr>
        <w:tabs>
          <w:tab w:val="left" w:pos="720"/>
        </w:tabs>
        <w:spacing w:before="1" w:after="0" w:line="240" w:lineRule="auto"/>
        <w:ind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  <w:r w:rsidRPr="00D423FD">
        <w:rPr>
          <w:rFonts w:ascii="Poppins" w:eastAsia="Poppins" w:hAnsi="Poppins" w:cs="Poppins"/>
          <w:b/>
          <w:bCs/>
          <w:color w:val="000000"/>
          <w:sz w:val="20"/>
          <w:szCs w:val="20"/>
        </w:rPr>
        <w:t>For more information:</w:t>
      </w:r>
    </w:p>
    <w:p w14:paraId="1DAD0C05" w14:textId="6F9783B8" w:rsidR="005842D4" w:rsidRPr="00D423FD" w:rsidRDefault="005842D4" w:rsidP="005842D4">
      <w:pPr>
        <w:tabs>
          <w:tab w:val="left" w:pos="720"/>
        </w:tabs>
        <w:spacing w:before="1" w:after="0" w:line="240" w:lineRule="auto"/>
        <w:ind w:right="316"/>
        <w:rPr>
          <w:rFonts w:ascii="Poppins" w:eastAsia="Poppins" w:hAnsi="Poppins" w:cs="Poppins"/>
          <w:color w:val="000000"/>
          <w:sz w:val="20"/>
          <w:szCs w:val="20"/>
        </w:rPr>
      </w:pPr>
      <w:r w:rsidRPr="00D423FD">
        <w:rPr>
          <w:rFonts w:ascii="Poppins" w:eastAsia="Poppins" w:hAnsi="Poppins" w:cs="Poppins"/>
          <w:color w:val="000000"/>
          <w:sz w:val="20"/>
          <w:szCs w:val="20"/>
        </w:rPr>
        <w:t>Call us: 5142 2201/44979951/52/</w:t>
      </w:r>
      <w:r w:rsidR="001D0A65">
        <w:rPr>
          <w:rFonts w:ascii="Poppins" w:eastAsia="Poppins" w:hAnsi="Poppins" w:cs="Poppins"/>
          <w:color w:val="000000"/>
          <w:sz w:val="20"/>
          <w:szCs w:val="20"/>
        </w:rPr>
        <w:t>53</w:t>
      </w:r>
      <w:r w:rsidRPr="00D423FD">
        <w:rPr>
          <w:rFonts w:ascii="Poppins" w:eastAsia="Poppins" w:hAnsi="Poppins" w:cs="Poppins"/>
          <w:color w:val="000000"/>
          <w:sz w:val="20"/>
          <w:szCs w:val="20"/>
        </w:rPr>
        <w:t>.</w:t>
      </w:r>
    </w:p>
    <w:p w14:paraId="12B2E553" w14:textId="77777777" w:rsidR="005842D4" w:rsidRPr="00D423FD" w:rsidRDefault="005842D4" w:rsidP="005842D4">
      <w:pPr>
        <w:tabs>
          <w:tab w:val="left" w:pos="720"/>
        </w:tabs>
        <w:spacing w:before="1" w:after="0" w:line="240" w:lineRule="auto"/>
        <w:ind w:right="316"/>
        <w:rPr>
          <w:rFonts w:ascii="Poppins" w:eastAsia="Poppins" w:hAnsi="Poppins" w:cs="Poppins"/>
          <w:color w:val="000000"/>
          <w:sz w:val="20"/>
          <w:szCs w:val="20"/>
        </w:rPr>
      </w:pPr>
      <w:r w:rsidRPr="00D423FD">
        <w:rPr>
          <w:rFonts w:ascii="Poppins" w:eastAsia="Poppins" w:hAnsi="Poppins" w:cs="Poppins"/>
          <w:color w:val="000000"/>
          <w:sz w:val="20"/>
          <w:szCs w:val="20"/>
        </w:rPr>
        <w:t>Website: www.qa.musafir.com</w:t>
      </w:r>
    </w:p>
    <w:p w14:paraId="74145BE5" w14:textId="77777777" w:rsidR="005842D4" w:rsidRPr="00D423FD" w:rsidRDefault="005842D4" w:rsidP="005842D4">
      <w:pPr>
        <w:tabs>
          <w:tab w:val="left" w:pos="720"/>
        </w:tabs>
        <w:spacing w:before="1" w:line="264" w:lineRule="auto"/>
        <w:ind w:right="316"/>
        <w:jc w:val="both"/>
        <w:rPr>
          <w:rFonts w:ascii="Poppins" w:eastAsia="Poppins" w:hAnsi="Poppins" w:cs="Poppins"/>
          <w:sz w:val="20"/>
          <w:szCs w:val="20"/>
        </w:rPr>
      </w:pPr>
      <w:r w:rsidRPr="00D423FD">
        <w:rPr>
          <w:rFonts w:ascii="Poppins" w:eastAsia="Poppins" w:hAnsi="Poppins" w:cs="Poppins"/>
          <w:sz w:val="20"/>
          <w:szCs w:val="20"/>
        </w:rPr>
        <w:t>Email us at: holidays@qa.musafir.com</w:t>
      </w:r>
    </w:p>
    <w:p w14:paraId="4C16499D" w14:textId="77777777" w:rsidR="005842D4" w:rsidRPr="00D423FD" w:rsidRDefault="005842D4" w:rsidP="005842D4">
      <w:pPr>
        <w:rPr>
          <w:rFonts w:ascii="Poppins" w:hAnsi="Poppins" w:cs="Poppins"/>
          <w:sz w:val="22"/>
          <w:szCs w:val="22"/>
        </w:rPr>
      </w:pPr>
    </w:p>
    <w:p w14:paraId="4E1E17B5" w14:textId="77777777" w:rsidR="005842D4" w:rsidRPr="005842D4" w:rsidRDefault="005842D4" w:rsidP="005842D4">
      <w:pPr>
        <w:spacing w:after="0" w:line="0" w:lineRule="atLeast"/>
        <w:rPr>
          <w:rFonts w:ascii="Poppins" w:hAnsi="Poppins" w:cs="Poppins"/>
          <w:szCs w:val="32"/>
          <w:lang w:val="en-IN"/>
        </w:rPr>
      </w:pPr>
    </w:p>
    <w:sectPr w:rsidR="005842D4" w:rsidRPr="005842D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DA26" w14:textId="77777777" w:rsidR="006538C5" w:rsidRDefault="006538C5" w:rsidP="000612AF">
      <w:pPr>
        <w:spacing w:after="0" w:line="240" w:lineRule="auto"/>
      </w:pPr>
      <w:r>
        <w:separator/>
      </w:r>
    </w:p>
  </w:endnote>
  <w:endnote w:type="continuationSeparator" w:id="0">
    <w:p w14:paraId="1020F651" w14:textId="77777777" w:rsidR="006538C5" w:rsidRDefault="006538C5" w:rsidP="0006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7C4B" w14:textId="77777777" w:rsidR="006538C5" w:rsidRDefault="006538C5" w:rsidP="000612AF">
      <w:pPr>
        <w:spacing w:after="0" w:line="240" w:lineRule="auto"/>
      </w:pPr>
      <w:r>
        <w:separator/>
      </w:r>
    </w:p>
  </w:footnote>
  <w:footnote w:type="continuationSeparator" w:id="0">
    <w:p w14:paraId="5A76FE0C" w14:textId="77777777" w:rsidR="006538C5" w:rsidRDefault="006538C5" w:rsidP="0006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DB" w14:textId="6486FE7F" w:rsidR="000612AF" w:rsidRDefault="000612AF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allowOverlap="1" wp14:anchorId="29DE3803" wp14:editId="56045344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43825" cy="1005205"/>
          <wp:effectExtent l="0" t="0" r="9525" b="4445"/>
          <wp:wrapNone/>
          <wp:docPr id="768416945" name="image1.png" descr="A white background with black dot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416945" name="image1.png" descr="A white background with black dots&#10;&#10;AI-generated content may be incorrect."/>
                  <pic:cNvPicPr preferRelativeResize="0"/>
                </pic:nvPicPr>
                <pic:blipFill>
                  <a:blip r:embed="rId1"/>
                  <a:srcRect t="17851" b="17851"/>
                  <a:stretch>
                    <a:fillRect/>
                  </a:stretch>
                </pic:blipFill>
                <pic:spPr>
                  <a:xfrm>
                    <a:off x="0" y="0"/>
                    <a:ext cx="7743825" cy="1005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6BE"/>
    <w:multiLevelType w:val="hybridMultilevel"/>
    <w:tmpl w:val="68888A10"/>
    <w:lvl w:ilvl="0" w:tplc="C3308204">
      <w:start w:val="24"/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  <w:b/>
        <w:color w:val="1154CC"/>
        <w:w w:val="8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D74"/>
    <w:multiLevelType w:val="hybridMultilevel"/>
    <w:tmpl w:val="4D5409DC"/>
    <w:lvl w:ilvl="0" w:tplc="2E140BF0">
      <w:start w:val="24"/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26689A"/>
    <w:multiLevelType w:val="hybridMultilevel"/>
    <w:tmpl w:val="3036E87C"/>
    <w:lvl w:ilvl="0" w:tplc="0992A5BA">
      <w:start w:val="24"/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0338A"/>
    <w:multiLevelType w:val="hybridMultilevel"/>
    <w:tmpl w:val="83E8FE60"/>
    <w:lvl w:ilvl="0" w:tplc="2E140BF0">
      <w:start w:val="24"/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959EC"/>
    <w:multiLevelType w:val="hybridMultilevel"/>
    <w:tmpl w:val="72BAB0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526424A"/>
    <w:multiLevelType w:val="hybridMultilevel"/>
    <w:tmpl w:val="B6F466C0"/>
    <w:lvl w:ilvl="0" w:tplc="0DC22A3C">
      <w:start w:val="24"/>
      <w:numFmt w:val="bullet"/>
      <w:lvlText w:val="-"/>
      <w:lvlJc w:val="left"/>
      <w:pPr>
        <w:ind w:left="63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0569423C"/>
    <w:multiLevelType w:val="hybridMultilevel"/>
    <w:tmpl w:val="D9645E58"/>
    <w:lvl w:ilvl="0" w:tplc="2E140BF0">
      <w:start w:val="24"/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3725C"/>
    <w:multiLevelType w:val="hybridMultilevel"/>
    <w:tmpl w:val="C4EE7404"/>
    <w:lvl w:ilvl="0" w:tplc="4BB6F8CC">
      <w:numFmt w:val="bullet"/>
      <w:lvlText w:val="•"/>
      <w:lvlJc w:val="left"/>
      <w:pPr>
        <w:ind w:left="270" w:hanging="360"/>
      </w:pPr>
      <w:rPr>
        <w:rFonts w:ascii="Poppins" w:eastAsia="Microsoft JhengHei" w:hAnsi="Poppins" w:cs="Poppins" w:hint="default"/>
        <w:sz w:val="24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0A8D7C04"/>
    <w:multiLevelType w:val="hybridMultilevel"/>
    <w:tmpl w:val="0248D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CC7098"/>
    <w:multiLevelType w:val="hybridMultilevel"/>
    <w:tmpl w:val="AEF6A5E8"/>
    <w:lvl w:ilvl="0" w:tplc="4BC898B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C2C2A5E"/>
    <w:multiLevelType w:val="hybridMultilevel"/>
    <w:tmpl w:val="4A1A3D46"/>
    <w:lvl w:ilvl="0" w:tplc="0992A5BA"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D2068A"/>
    <w:multiLevelType w:val="hybridMultilevel"/>
    <w:tmpl w:val="24EA90C6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2F7EB6"/>
    <w:multiLevelType w:val="hybridMultilevel"/>
    <w:tmpl w:val="9F78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A1D9C"/>
    <w:multiLevelType w:val="multilevel"/>
    <w:tmpl w:val="246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B254AE"/>
    <w:multiLevelType w:val="hybridMultilevel"/>
    <w:tmpl w:val="CB9CC692"/>
    <w:lvl w:ilvl="0" w:tplc="4BB6F8CC">
      <w:numFmt w:val="bullet"/>
      <w:lvlText w:val="•"/>
      <w:lvlJc w:val="left"/>
      <w:pPr>
        <w:ind w:left="108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CA1575"/>
    <w:multiLevelType w:val="hybridMultilevel"/>
    <w:tmpl w:val="AD0A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433357"/>
    <w:multiLevelType w:val="hybridMultilevel"/>
    <w:tmpl w:val="BDC8501C"/>
    <w:lvl w:ilvl="0" w:tplc="4BB6F8CC">
      <w:numFmt w:val="bullet"/>
      <w:lvlText w:val="•"/>
      <w:lvlJc w:val="left"/>
      <w:pPr>
        <w:ind w:left="54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171A780F"/>
    <w:multiLevelType w:val="hybridMultilevel"/>
    <w:tmpl w:val="6E5C45B2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1E1A1A"/>
    <w:multiLevelType w:val="hybridMultilevel"/>
    <w:tmpl w:val="2234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5931E2"/>
    <w:multiLevelType w:val="hybridMultilevel"/>
    <w:tmpl w:val="E59EA3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1B222D45"/>
    <w:multiLevelType w:val="hybridMultilevel"/>
    <w:tmpl w:val="D4B0FAB8"/>
    <w:lvl w:ilvl="0" w:tplc="A30215A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color w:val="auto"/>
        <w:w w:val="8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871083"/>
    <w:multiLevelType w:val="hybridMultilevel"/>
    <w:tmpl w:val="3E86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8D5068"/>
    <w:multiLevelType w:val="hybridMultilevel"/>
    <w:tmpl w:val="C7B6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D015C2"/>
    <w:multiLevelType w:val="hybridMultilevel"/>
    <w:tmpl w:val="4C443580"/>
    <w:lvl w:ilvl="0" w:tplc="8E90D4EE">
      <w:start w:val="24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DF5DFB"/>
    <w:multiLevelType w:val="hybridMultilevel"/>
    <w:tmpl w:val="7DB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1D15AE"/>
    <w:multiLevelType w:val="hybridMultilevel"/>
    <w:tmpl w:val="61D21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646734C"/>
    <w:multiLevelType w:val="hybridMultilevel"/>
    <w:tmpl w:val="131C8DF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2A360BDE"/>
    <w:multiLevelType w:val="multilevel"/>
    <w:tmpl w:val="EDC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7A4F76"/>
    <w:multiLevelType w:val="hybridMultilevel"/>
    <w:tmpl w:val="536E259C"/>
    <w:lvl w:ilvl="0" w:tplc="8E90D4EE">
      <w:start w:val="24"/>
      <w:numFmt w:val="bullet"/>
      <w:lvlText w:val="-"/>
      <w:lvlJc w:val="left"/>
      <w:pPr>
        <w:ind w:left="1080" w:hanging="360"/>
      </w:pPr>
      <w:rPr>
        <w:rFonts w:ascii="Poppins" w:eastAsiaTheme="minorHAnsi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A8C66CC"/>
    <w:multiLevelType w:val="hybridMultilevel"/>
    <w:tmpl w:val="E44CEB1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2B396763"/>
    <w:multiLevelType w:val="hybridMultilevel"/>
    <w:tmpl w:val="B0C0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711F79"/>
    <w:multiLevelType w:val="hybridMultilevel"/>
    <w:tmpl w:val="50648C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2C91662B"/>
    <w:multiLevelType w:val="hybridMultilevel"/>
    <w:tmpl w:val="80D00C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EEC4CB9"/>
    <w:multiLevelType w:val="hybridMultilevel"/>
    <w:tmpl w:val="5644D96A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034ABA"/>
    <w:multiLevelType w:val="hybridMultilevel"/>
    <w:tmpl w:val="FF5E5566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434981"/>
    <w:multiLevelType w:val="multilevel"/>
    <w:tmpl w:val="5612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EA5AF6"/>
    <w:multiLevelType w:val="hybridMultilevel"/>
    <w:tmpl w:val="DF58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15282A"/>
    <w:multiLevelType w:val="hybridMultilevel"/>
    <w:tmpl w:val="DB5280B8"/>
    <w:lvl w:ilvl="0" w:tplc="4BB6F8CC">
      <w:numFmt w:val="bullet"/>
      <w:lvlText w:val="•"/>
      <w:lvlJc w:val="left"/>
      <w:pPr>
        <w:ind w:left="540" w:hanging="360"/>
      </w:pPr>
      <w:rPr>
        <w:rFonts w:ascii="Poppins" w:eastAsia="Microsoft JhengHei" w:hAnsi="Poppins" w:cs="Poppins" w:hint="default"/>
        <w:sz w:val="24"/>
      </w:rPr>
    </w:lvl>
    <w:lvl w:ilvl="1" w:tplc="A5008A1A">
      <w:start w:val="1"/>
      <w:numFmt w:val="bullet"/>
      <w:lvlText w:val="-"/>
      <w:lvlJc w:val="left"/>
      <w:pPr>
        <w:ind w:left="1260" w:hanging="360"/>
      </w:pPr>
      <w:rPr>
        <w:rFonts w:ascii="Poppins" w:eastAsiaTheme="minorHAnsi" w:hAnsi="Poppins" w:cs="Poppins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362D260A"/>
    <w:multiLevelType w:val="hybridMultilevel"/>
    <w:tmpl w:val="FBC4394A"/>
    <w:lvl w:ilvl="0" w:tplc="0992A5BA"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0745E9"/>
    <w:multiLevelType w:val="hybridMultilevel"/>
    <w:tmpl w:val="A18269F0"/>
    <w:lvl w:ilvl="0" w:tplc="0992A5BA"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903568C"/>
    <w:multiLevelType w:val="multilevel"/>
    <w:tmpl w:val="270421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4E29BB"/>
    <w:multiLevelType w:val="hybridMultilevel"/>
    <w:tmpl w:val="257C90D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 w15:restartNumberingAfterBreak="0">
    <w:nsid w:val="396E60CC"/>
    <w:multiLevelType w:val="hybridMultilevel"/>
    <w:tmpl w:val="7EE206AA"/>
    <w:lvl w:ilvl="0" w:tplc="4BB6F8CC">
      <w:numFmt w:val="bullet"/>
      <w:lvlText w:val="•"/>
      <w:lvlJc w:val="left"/>
      <w:pPr>
        <w:ind w:left="54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3C55493E"/>
    <w:multiLevelType w:val="hybridMultilevel"/>
    <w:tmpl w:val="8724E41C"/>
    <w:lvl w:ilvl="0" w:tplc="956E3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3C7175F0"/>
    <w:multiLevelType w:val="hybridMultilevel"/>
    <w:tmpl w:val="BE0C5228"/>
    <w:lvl w:ilvl="0" w:tplc="387E8C7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color w:val="auto"/>
        <w:w w:val="85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5" w15:restartNumberingAfterBreak="0">
    <w:nsid w:val="3FCD6320"/>
    <w:multiLevelType w:val="hybridMultilevel"/>
    <w:tmpl w:val="1332D2AA"/>
    <w:lvl w:ilvl="0" w:tplc="4BB6F8CC">
      <w:numFmt w:val="bullet"/>
      <w:lvlText w:val="•"/>
      <w:lvlJc w:val="left"/>
      <w:pPr>
        <w:ind w:left="54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6" w15:restartNumberingAfterBreak="0">
    <w:nsid w:val="40141079"/>
    <w:multiLevelType w:val="hybridMultilevel"/>
    <w:tmpl w:val="9F063498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7" w15:restartNumberingAfterBreak="0">
    <w:nsid w:val="404C732C"/>
    <w:multiLevelType w:val="hybridMultilevel"/>
    <w:tmpl w:val="8272C71A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727E5B"/>
    <w:multiLevelType w:val="hybridMultilevel"/>
    <w:tmpl w:val="A09858A2"/>
    <w:lvl w:ilvl="0" w:tplc="4BC898B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9603E4"/>
    <w:multiLevelType w:val="multilevel"/>
    <w:tmpl w:val="046E4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A60FBA"/>
    <w:multiLevelType w:val="multilevel"/>
    <w:tmpl w:val="0830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77A5B96"/>
    <w:multiLevelType w:val="hybridMultilevel"/>
    <w:tmpl w:val="B78E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3D113A"/>
    <w:multiLevelType w:val="multilevel"/>
    <w:tmpl w:val="2FA41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37306D"/>
    <w:multiLevelType w:val="hybridMultilevel"/>
    <w:tmpl w:val="8228ACC6"/>
    <w:lvl w:ilvl="0" w:tplc="0992A5BA"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743499"/>
    <w:multiLevelType w:val="hybridMultilevel"/>
    <w:tmpl w:val="01684F5E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267B5B"/>
    <w:multiLevelType w:val="hybridMultilevel"/>
    <w:tmpl w:val="70D6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9D51B5"/>
    <w:multiLevelType w:val="hybridMultilevel"/>
    <w:tmpl w:val="C4A0B1EE"/>
    <w:lvl w:ilvl="0" w:tplc="4BB6F8CC">
      <w:numFmt w:val="bullet"/>
      <w:lvlText w:val="•"/>
      <w:lvlJc w:val="left"/>
      <w:pPr>
        <w:ind w:left="54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7" w15:restartNumberingAfterBreak="0">
    <w:nsid w:val="51284135"/>
    <w:multiLevelType w:val="hybridMultilevel"/>
    <w:tmpl w:val="A2D44D9A"/>
    <w:lvl w:ilvl="0" w:tplc="387E8C7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color w:val="auto"/>
        <w:w w:val="8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655140"/>
    <w:multiLevelType w:val="hybridMultilevel"/>
    <w:tmpl w:val="7184431C"/>
    <w:lvl w:ilvl="0" w:tplc="4BB6F8CC">
      <w:numFmt w:val="bullet"/>
      <w:lvlText w:val="•"/>
      <w:lvlJc w:val="left"/>
      <w:pPr>
        <w:ind w:left="54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9" w15:restartNumberingAfterBreak="0">
    <w:nsid w:val="536C261F"/>
    <w:multiLevelType w:val="hybridMultilevel"/>
    <w:tmpl w:val="C19E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CBD38">
      <w:start w:val="4"/>
      <w:numFmt w:val="bullet"/>
      <w:lvlText w:val="•"/>
      <w:lvlJc w:val="left"/>
      <w:pPr>
        <w:ind w:left="1800" w:hanging="720"/>
      </w:pPr>
      <w:rPr>
        <w:rFonts w:ascii="Poppins" w:eastAsia="Arial Black" w:hAnsi="Poppins" w:cs="Poppin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B94FFB"/>
    <w:multiLevelType w:val="hybridMultilevel"/>
    <w:tmpl w:val="1F44B87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1" w15:restartNumberingAfterBreak="0">
    <w:nsid w:val="560B3518"/>
    <w:multiLevelType w:val="hybridMultilevel"/>
    <w:tmpl w:val="69F8B90A"/>
    <w:lvl w:ilvl="0" w:tplc="2E140BF0">
      <w:start w:val="24"/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5D79E8"/>
    <w:multiLevelType w:val="hybridMultilevel"/>
    <w:tmpl w:val="63482688"/>
    <w:lvl w:ilvl="0" w:tplc="A30215A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color w:val="auto"/>
        <w:w w:val="8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A925DB9"/>
    <w:multiLevelType w:val="hybridMultilevel"/>
    <w:tmpl w:val="8772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5B6F46"/>
    <w:multiLevelType w:val="hybridMultilevel"/>
    <w:tmpl w:val="58BC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0E86F7F"/>
    <w:multiLevelType w:val="hybridMultilevel"/>
    <w:tmpl w:val="5D62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802982"/>
    <w:multiLevelType w:val="hybridMultilevel"/>
    <w:tmpl w:val="1BB8CF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7" w15:restartNumberingAfterBreak="0">
    <w:nsid w:val="62B62640"/>
    <w:multiLevelType w:val="hybridMultilevel"/>
    <w:tmpl w:val="3F26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7B015E"/>
    <w:multiLevelType w:val="hybridMultilevel"/>
    <w:tmpl w:val="5914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C21537"/>
    <w:multiLevelType w:val="hybridMultilevel"/>
    <w:tmpl w:val="2028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7834B1"/>
    <w:multiLevelType w:val="hybridMultilevel"/>
    <w:tmpl w:val="5A1698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7F44CD"/>
    <w:multiLevelType w:val="hybridMultilevel"/>
    <w:tmpl w:val="3E06F21A"/>
    <w:lvl w:ilvl="0" w:tplc="8E90D4EE">
      <w:start w:val="24"/>
      <w:numFmt w:val="bullet"/>
      <w:lvlText w:val="-"/>
      <w:lvlJc w:val="left"/>
      <w:pPr>
        <w:ind w:left="1080" w:hanging="360"/>
      </w:pPr>
      <w:rPr>
        <w:rFonts w:ascii="Poppins" w:eastAsiaTheme="minorHAnsi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7A040D0"/>
    <w:multiLevelType w:val="hybridMultilevel"/>
    <w:tmpl w:val="803C1BF0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1854D2"/>
    <w:multiLevelType w:val="hybridMultilevel"/>
    <w:tmpl w:val="9BA47358"/>
    <w:lvl w:ilvl="0" w:tplc="2E140BF0">
      <w:start w:val="24"/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FE336F8"/>
    <w:multiLevelType w:val="hybridMultilevel"/>
    <w:tmpl w:val="1D7C8EB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5" w15:restartNumberingAfterBreak="0">
    <w:nsid w:val="715A5DA2"/>
    <w:multiLevelType w:val="hybridMultilevel"/>
    <w:tmpl w:val="ADB0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773E3F"/>
    <w:multiLevelType w:val="hybridMultilevel"/>
    <w:tmpl w:val="5502C22A"/>
    <w:lvl w:ilvl="0" w:tplc="C3308204">
      <w:start w:val="24"/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  <w:b/>
        <w:color w:val="1154CC"/>
        <w:w w:val="8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1B63314"/>
    <w:multiLevelType w:val="hybridMultilevel"/>
    <w:tmpl w:val="819E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2B27D0"/>
    <w:multiLevelType w:val="hybridMultilevel"/>
    <w:tmpl w:val="91D41E62"/>
    <w:lvl w:ilvl="0" w:tplc="E326E2B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9" w15:restartNumberingAfterBreak="0">
    <w:nsid w:val="75C559B7"/>
    <w:multiLevelType w:val="hybridMultilevel"/>
    <w:tmpl w:val="23B64232"/>
    <w:lvl w:ilvl="0" w:tplc="4DC02684">
      <w:start w:val="24"/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  <w:b/>
        <w:color w:val="1154CC"/>
        <w:w w:val="8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A876937"/>
    <w:multiLevelType w:val="hybridMultilevel"/>
    <w:tmpl w:val="046631EA"/>
    <w:lvl w:ilvl="0" w:tplc="4DC02684">
      <w:start w:val="24"/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  <w:b/>
        <w:color w:val="1154CC"/>
        <w:w w:val="8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FC7027"/>
    <w:multiLevelType w:val="hybridMultilevel"/>
    <w:tmpl w:val="95847F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444611823">
    <w:abstractNumId w:val="46"/>
  </w:num>
  <w:num w:numId="2" w16cid:durableId="1887526509">
    <w:abstractNumId w:val="60"/>
  </w:num>
  <w:num w:numId="3" w16cid:durableId="62652661">
    <w:abstractNumId w:val="70"/>
  </w:num>
  <w:num w:numId="4" w16cid:durableId="1133399576">
    <w:abstractNumId w:val="48"/>
  </w:num>
  <w:num w:numId="5" w16cid:durableId="1724868074">
    <w:abstractNumId w:val="9"/>
  </w:num>
  <w:num w:numId="6" w16cid:durableId="184709859">
    <w:abstractNumId w:val="37"/>
  </w:num>
  <w:num w:numId="7" w16cid:durableId="721556555">
    <w:abstractNumId w:val="34"/>
  </w:num>
  <w:num w:numId="8" w16cid:durableId="2142649506">
    <w:abstractNumId w:val="56"/>
  </w:num>
  <w:num w:numId="9" w16cid:durableId="413549306">
    <w:abstractNumId w:val="33"/>
  </w:num>
  <w:num w:numId="10" w16cid:durableId="1954826713">
    <w:abstractNumId w:val="58"/>
  </w:num>
  <w:num w:numId="11" w16cid:durableId="32729752">
    <w:abstractNumId w:val="17"/>
  </w:num>
  <w:num w:numId="12" w16cid:durableId="605767740">
    <w:abstractNumId w:val="72"/>
  </w:num>
  <w:num w:numId="13" w16cid:durableId="782110761">
    <w:abstractNumId w:val="16"/>
  </w:num>
  <w:num w:numId="14" w16cid:durableId="409037462">
    <w:abstractNumId w:val="54"/>
  </w:num>
  <w:num w:numId="15" w16cid:durableId="1323391318">
    <w:abstractNumId w:val="11"/>
  </w:num>
  <w:num w:numId="16" w16cid:durableId="289634687">
    <w:abstractNumId w:val="47"/>
  </w:num>
  <w:num w:numId="17" w16cid:durableId="1983188522">
    <w:abstractNumId w:val="7"/>
  </w:num>
  <w:num w:numId="18" w16cid:durableId="922376832">
    <w:abstractNumId w:val="42"/>
  </w:num>
  <w:num w:numId="19" w16cid:durableId="1812868576">
    <w:abstractNumId w:val="14"/>
  </w:num>
  <w:num w:numId="20" w16cid:durableId="624190111">
    <w:abstractNumId w:val="45"/>
  </w:num>
  <w:num w:numId="21" w16cid:durableId="865680756">
    <w:abstractNumId w:val="41"/>
  </w:num>
  <w:num w:numId="22" w16cid:durableId="2021421588">
    <w:abstractNumId w:val="31"/>
  </w:num>
  <w:num w:numId="23" w16cid:durableId="1363282045">
    <w:abstractNumId w:val="55"/>
  </w:num>
  <w:num w:numId="24" w16cid:durableId="922690409">
    <w:abstractNumId w:val="30"/>
  </w:num>
  <w:num w:numId="25" w16cid:durableId="412580819">
    <w:abstractNumId w:val="24"/>
  </w:num>
  <w:num w:numId="26" w16cid:durableId="1708408014">
    <w:abstractNumId w:val="77"/>
  </w:num>
  <w:num w:numId="27" w16cid:durableId="1476753968">
    <w:abstractNumId w:val="65"/>
  </w:num>
  <w:num w:numId="28" w16cid:durableId="1743722752">
    <w:abstractNumId w:val="64"/>
  </w:num>
  <w:num w:numId="29" w16cid:durableId="363753717">
    <w:abstractNumId w:val="51"/>
  </w:num>
  <w:num w:numId="30" w16cid:durableId="984286456">
    <w:abstractNumId w:val="63"/>
  </w:num>
  <w:num w:numId="31" w16cid:durableId="1353602885">
    <w:abstractNumId w:val="43"/>
  </w:num>
  <w:num w:numId="32" w16cid:durableId="805970062">
    <w:abstractNumId w:val="18"/>
  </w:num>
  <w:num w:numId="33" w16cid:durableId="1866599297">
    <w:abstractNumId w:val="53"/>
  </w:num>
  <w:num w:numId="34" w16cid:durableId="1659380936">
    <w:abstractNumId w:val="38"/>
  </w:num>
  <w:num w:numId="35" w16cid:durableId="1426539301">
    <w:abstractNumId w:val="26"/>
  </w:num>
  <w:num w:numId="36" w16cid:durableId="677274083">
    <w:abstractNumId w:val="81"/>
  </w:num>
  <w:num w:numId="37" w16cid:durableId="2056809968">
    <w:abstractNumId w:val="67"/>
  </w:num>
  <w:num w:numId="38" w16cid:durableId="991642648">
    <w:abstractNumId w:val="2"/>
  </w:num>
  <w:num w:numId="39" w16cid:durableId="430858233">
    <w:abstractNumId w:val="10"/>
  </w:num>
  <w:num w:numId="40" w16cid:durableId="1141653092">
    <w:abstractNumId w:val="39"/>
  </w:num>
  <w:num w:numId="41" w16cid:durableId="1915316555">
    <w:abstractNumId w:val="25"/>
  </w:num>
  <w:num w:numId="42" w16cid:durableId="1954702002">
    <w:abstractNumId w:val="15"/>
  </w:num>
  <w:num w:numId="43" w16cid:durableId="1415316708">
    <w:abstractNumId w:val="23"/>
  </w:num>
  <w:num w:numId="44" w16cid:durableId="412556662">
    <w:abstractNumId w:val="71"/>
  </w:num>
  <w:num w:numId="45" w16cid:durableId="807433741">
    <w:abstractNumId w:val="28"/>
  </w:num>
  <w:num w:numId="46" w16cid:durableId="400493858">
    <w:abstractNumId w:val="74"/>
  </w:num>
  <w:num w:numId="47" w16cid:durableId="2013754007">
    <w:abstractNumId w:val="68"/>
  </w:num>
  <w:num w:numId="48" w16cid:durableId="1587229364">
    <w:abstractNumId w:val="0"/>
  </w:num>
  <w:num w:numId="49" w16cid:durableId="932712307">
    <w:abstractNumId w:val="76"/>
  </w:num>
  <w:num w:numId="50" w16cid:durableId="1320697933">
    <w:abstractNumId w:val="44"/>
  </w:num>
  <w:num w:numId="51" w16cid:durableId="212889225">
    <w:abstractNumId w:val="57"/>
  </w:num>
  <w:num w:numId="52" w16cid:durableId="426652819">
    <w:abstractNumId w:val="80"/>
  </w:num>
  <w:num w:numId="53" w16cid:durableId="325785584">
    <w:abstractNumId w:val="79"/>
  </w:num>
  <w:num w:numId="54" w16cid:durableId="307782376">
    <w:abstractNumId w:val="62"/>
  </w:num>
  <w:num w:numId="55" w16cid:durableId="2117485192">
    <w:abstractNumId w:val="20"/>
  </w:num>
  <w:num w:numId="56" w16cid:durableId="2046057351">
    <w:abstractNumId w:val="61"/>
  </w:num>
  <w:num w:numId="57" w16cid:durableId="1713651621">
    <w:abstractNumId w:val="73"/>
  </w:num>
  <w:num w:numId="58" w16cid:durableId="1665813051">
    <w:abstractNumId w:val="19"/>
  </w:num>
  <w:num w:numId="59" w16cid:durableId="83187019">
    <w:abstractNumId w:val="75"/>
  </w:num>
  <w:num w:numId="60" w16cid:durableId="1674794231">
    <w:abstractNumId w:val="3"/>
  </w:num>
  <w:num w:numId="61" w16cid:durableId="150175075">
    <w:abstractNumId w:val="1"/>
  </w:num>
  <w:num w:numId="62" w16cid:durableId="1139570196">
    <w:abstractNumId w:val="32"/>
  </w:num>
  <w:num w:numId="63" w16cid:durableId="1614247634">
    <w:abstractNumId w:val="21"/>
  </w:num>
  <w:num w:numId="64" w16cid:durableId="2088646625">
    <w:abstractNumId w:val="6"/>
  </w:num>
  <w:num w:numId="65" w16cid:durableId="2059813751">
    <w:abstractNumId w:val="29"/>
  </w:num>
  <w:num w:numId="66" w16cid:durableId="1230001957">
    <w:abstractNumId w:val="66"/>
  </w:num>
  <w:num w:numId="67" w16cid:durableId="753863109">
    <w:abstractNumId w:val="5"/>
  </w:num>
  <w:num w:numId="68" w16cid:durableId="169024418">
    <w:abstractNumId w:val="4"/>
  </w:num>
  <w:num w:numId="69" w16cid:durableId="908728319">
    <w:abstractNumId w:val="40"/>
  </w:num>
  <w:num w:numId="70" w16cid:durableId="699163913">
    <w:abstractNumId w:val="49"/>
  </w:num>
  <w:num w:numId="71" w16cid:durableId="327907644">
    <w:abstractNumId w:val="52"/>
  </w:num>
  <w:num w:numId="72" w16cid:durableId="1363821357">
    <w:abstractNumId w:val="59"/>
  </w:num>
  <w:num w:numId="73" w16cid:durableId="1217932071">
    <w:abstractNumId w:val="50"/>
  </w:num>
  <w:num w:numId="74" w16cid:durableId="2002660781">
    <w:abstractNumId w:val="27"/>
  </w:num>
  <w:num w:numId="75" w16cid:durableId="590092934">
    <w:abstractNumId w:val="13"/>
  </w:num>
  <w:num w:numId="76" w16cid:durableId="1139224117">
    <w:abstractNumId w:val="35"/>
  </w:num>
  <w:num w:numId="77" w16cid:durableId="1980718537">
    <w:abstractNumId w:val="36"/>
  </w:num>
  <w:num w:numId="78" w16cid:durableId="1666476692">
    <w:abstractNumId w:val="8"/>
  </w:num>
  <w:num w:numId="79" w16cid:durableId="95054007">
    <w:abstractNumId w:val="12"/>
  </w:num>
  <w:num w:numId="80" w16cid:durableId="1014192589">
    <w:abstractNumId w:val="69"/>
  </w:num>
  <w:num w:numId="81" w16cid:durableId="2080900550">
    <w:abstractNumId w:val="22"/>
  </w:num>
  <w:num w:numId="82" w16cid:durableId="1999070183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AF"/>
    <w:rsid w:val="0003140A"/>
    <w:rsid w:val="000612AF"/>
    <w:rsid w:val="0012235D"/>
    <w:rsid w:val="00131E6E"/>
    <w:rsid w:val="00186CD5"/>
    <w:rsid w:val="00186D18"/>
    <w:rsid w:val="001D0A65"/>
    <w:rsid w:val="0029473C"/>
    <w:rsid w:val="002A03F4"/>
    <w:rsid w:val="00341929"/>
    <w:rsid w:val="003C2C3E"/>
    <w:rsid w:val="003C6371"/>
    <w:rsid w:val="00403ED5"/>
    <w:rsid w:val="0045214D"/>
    <w:rsid w:val="004A5855"/>
    <w:rsid w:val="004B6F90"/>
    <w:rsid w:val="00534E01"/>
    <w:rsid w:val="005520FA"/>
    <w:rsid w:val="005842D4"/>
    <w:rsid w:val="006538C5"/>
    <w:rsid w:val="006F1E05"/>
    <w:rsid w:val="006F3EB6"/>
    <w:rsid w:val="007E6D89"/>
    <w:rsid w:val="008F50B2"/>
    <w:rsid w:val="009055EB"/>
    <w:rsid w:val="00972329"/>
    <w:rsid w:val="009F0B3F"/>
    <w:rsid w:val="00A23819"/>
    <w:rsid w:val="00A43703"/>
    <w:rsid w:val="00A4405C"/>
    <w:rsid w:val="00B20243"/>
    <w:rsid w:val="00B65C22"/>
    <w:rsid w:val="00B75D9E"/>
    <w:rsid w:val="00B94BC4"/>
    <w:rsid w:val="00C16636"/>
    <w:rsid w:val="00D07651"/>
    <w:rsid w:val="00D277B2"/>
    <w:rsid w:val="00D423FD"/>
    <w:rsid w:val="00E06FBE"/>
    <w:rsid w:val="00EE6E10"/>
    <w:rsid w:val="00EE6F39"/>
    <w:rsid w:val="00F90D1A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223C"/>
  <w15:chartTrackingRefBased/>
  <w15:docId w15:val="{033AA6AE-6B73-49AB-914F-2AA3E3EE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2AF"/>
  </w:style>
  <w:style w:type="paragraph" w:styleId="Heading1">
    <w:name w:val="heading 1"/>
    <w:basedOn w:val="Normal"/>
    <w:next w:val="Normal"/>
    <w:link w:val="Heading1Char"/>
    <w:uiPriority w:val="9"/>
    <w:qFormat/>
    <w:rsid w:val="00061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2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2AF"/>
  </w:style>
  <w:style w:type="paragraph" w:styleId="Footer">
    <w:name w:val="footer"/>
    <w:basedOn w:val="Normal"/>
    <w:link w:val="FooterChar"/>
    <w:uiPriority w:val="99"/>
    <w:unhideWhenUsed/>
    <w:rsid w:val="0006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2AF"/>
  </w:style>
  <w:style w:type="paragraph" w:customStyle="1" w:styleId="Default">
    <w:name w:val="Default"/>
    <w:rsid w:val="00A23819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kern w:val="0"/>
      <w14:ligatures w14:val="none"/>
    </w:rPr>
  </w:style>
  <w:style w:type="table" w:customStyle="1" w:styleId="TableGrid111">
    <w:name w:val="Table Grid111"/>
    <w:basedOn w:val="TableNormal"/>
    <w:next w:val="TableGrid"/>
    <w:uiPriority w:val="39"/>
    <w:rsid w:val="004A5855"/>
    <w:pPr>
      <w:spacing w:after="0" w:line="240" w:lineRule="auto"/>
    </w:pPr>
    <w:rPr>
      <w:rFonts w:ascii="Calibri" w:eastAsia="Times New Roman" w:hAnsi="Calibri" w:cs="Times New Roman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A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74A9E11F67A4ABDE67C99F9A1C368" ma:contentTypeVersion="6" ma:contentTypeDescription="Create a new document." ma:contentTypeScope="" ma:versionID="4cede6b7f6c2f8c3874807be1cedda4f">
  <xsd:schema xmlns:xsd="http://www.w3.org/2001/XMLSchema" xmlns:xs="http://www.w3.org/2001/XMLSchema" xmlns:p="http://schemas.microsoft.com/office/2006/metadata/properties" xmlns:ns3="e7738ba4-1cf6-48aa-877e-f6aa287462e0" targetNamespace="http://schemas.microsoft.com/office/2006/metadata/properties" ma:root="true" ma:fieldsID="3adb48c0d5f6a9e7fc5e10fde254e995" ns3:_="">
    <xsd:import namespace="e7738ba4-1cf6-48aa-877e-f6aa287462e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8ba4-1cf6-48aa-877e-f6aa287462e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F28D6-EE57-4F51-8859-3C9C294A9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DDE3E-19D7-4F13-97FE-2CBF59A00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9DA8C-795C-4943-ADEC-10362EF9E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38ba4-1cf6-48aa-877e-f6aa2874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Arathi Raj</dc:creator>
  <cp:keywords/>
  <dc:description/>
  <cp:lastModifiedBy>Arathi Raj</cp:lastModifiedBy>
  <cp:revision>2</cp:revision>
  <cp:lastPrinted>2025-12-16T11:57:00Z</cp:lastPrinted>
  <dcterms:created xsi:type="dcterms:W3CDTF">2026-04-30T14:46:00Z</dcterms:created>
  <dcterms:modified xsi:type="dcterms:W3CDTF">2026-04-30T14:46:00Z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0x010100F0D74A9E11F67A4ABDE67C99F9A1C368</vt:lpwstr>
  </property>
</Properties>
</file>